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7E" w:rsidRPr="00A1127E" w:rsidRDefault="00743B8B" w:rsidP="00A1127E">
      <w:pPr>
        <w:jc w:val="right"/>
        <w:rPr>
          <w:rFonts w:ascii="Times New Roman" w:hAnsi="Times New Roman" w:cs="Times New Roman"/>
        </w:rPr>
      </w:pPr>
      <w:r w:rsidRPr="00A1127E">
        <w:rPr>
          <w:rFonts w:ascii="Times New Roman" w:hAnsi="Times New Roman" w:cs="Times New Roman"/>
        </w:rPr>
        <w:t xml:space="preserve">Приложение </w:t>
      </w:r>
      <w:r w:rsidR="00A1127E" w:rsidRPr="00A1127E">
        <w:rPr>
          <w:rFonts w:ascii="Times New Roman" w:hAnsi="Times New Roman" w:cs="Times New Roman"/>
        </w:rPr>
        <w:t xml:space="preserve">1 </w:t>
      </w:r>
    </w:p>
    <w:p w:rsidR="00C45583" w:rsidRPr="00A1127E" w:rsidRDefault="00A1127E" w:rsidP="00A1127E">
      <w:pPr>
        <w:jc w:val="right"/>
        <w:rPr>
          <w:rFonts w:ascii="Times New Roman" w:hAnsi="Times New Roman" w:cs="Times New Roman"/>
        </w:rPr>
      </w:pPr>
      <w:r w:rsidRPr="00A1127E">
        <w:rPr>
          <w:rFonts w:ascii="Times New Roman" w:hAnsi="Times New Roman" w:cs="Times New Roman"/>
        </w:rPr>
        <w:t>к приказу №36 от 13.04.2021</w:t>
      </w:r>
    </w:p>
    <w:p w:rsidR="007B0DB2" w:rsidRDefault="007B0DB2" w:rsidP="007B0DB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7B0DB2">
        <w:rPr>
          <w:rFonts w:ascii="Times New Roman" w:hAnsi="Times New Roman"/>
          <w:b/>
          <w:sz w:val="28"/>
          <w:szCs w:val="28"/>
        </w:rPr>
        <w:t xml:space="preserve">Дорожная карта по созданию и функционированию </w:t>
      </w:r>
      <w:r w:rsidRPr="007B0DB2">
        <w:rPr>
          <w:rFonts w:ascii="Times New Roman" w:hAnsi="Times New Roman"/>
          <w:b/>
          <w:sz w:val="28"/>
          <w:szCs w:val="28"/>
          <w:lang w:val="tt-RU"/>
        </w:rPr>
        <w:t xml:space="preserve">Центра образования </w:t>
      </w:r>
      <w:proofErr w:type="gramStart"/>
      <w:r w:rsidRPr="007B0DB2">
        <w:rPr>
          <w:rFonts w:ascii="Times New Roman" w:hAnsi="Times New Roman"/>
          <w:b/>
          <w:sz w:val="28"/>
          <w:szCs w:val="28"/>
          <w:lang w:val="tt-RU"/>
        </w:rPr>
        <w:t>естественно-научной</w:t>
      </w:r>
      <w:proofErr w:type="gramEnd"/>
      <w:r w:rsidRPr="007B0DB2">
        <w:rPr>
          <w:rFonts w:ascii="Times New Roman" w:hAnsi="Times New Roman"/>
          <w:b/>
          <w:sz w:val="28"/>
          <w:szCs w:val="28"/>
          <w:lang w:val="tt-RU"/>
        </w:rPr>
        <w:t xml:space="preserve"> направленности “Точка роста”  МБОУ “Ямашурминская СОШ” Высокогорского муниципального района Республики Татарстан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947"/>
        <w:gridCol w:w="4298"/>
        <w:gridCol w:w="2210"/>
        <w:gridCol w:w="2225"/>
      </w:tblGrid>
      <w:tr w:rsidR="007B0DB2" w:rsidTr="007B0DB2">
        <w:tc>
          <w:tcPr>
            <w:tcW w:w="947" w:type="dxa"/>
          </w:tcPr>
          <w:p w:rsidR="007B0DB2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4298" w:type="dxa"/>
          </w:tcPr>
          <w:p w:rsidR="007B0DB2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Наименование мероприятия</w:t>
            </w:r>
          </w:p>
        </w:tc>
        <w:tc>
          <w:tcPr>
            <w:tcW w:w="2210" w:type="dxa"/>
          </w:tcPr>
          <w:p w:rsidR="007B0DB2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Срок исполнения</w:t>
            </w:r>
          </w:p>
        </w:tc>
        <w:tc>
          <w:tcPr>
            <w:tcW w:w="2225" w:type="dxa"/>
          </w:tcPr>
          <w:p w:rsidR="007B0DB2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Ответственный </w:t>
            </w:r>
          </w:p>
        </w:tc>
      </w:tr>
      <w:tr w:rsidR="007B0DB2" w:rsidTr="007B0DB2">
        <w:tc>
          <w:tcPr>
            <w:tcW w:w="947" w:type="dxa"/>
          </w:tcPr>
          <w:p w:rsidR="007B0DB2" w:rsidRDefault="00A1127E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4298" w:type="dxa"/>
          </w:tcPr>
          <w:p w:rsidR="007B0DB2" w:rsidRPr="007B0DB2" w:rsidRDefault="007B0DB2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0DB2">
              <w:rPr>
                <w:rFonts w:ascii="Times New Roman" w:hAnsi="Times New Roman"/>
                <w:sz w:val="28"/>
                <w:szCs w:val="28"/>
                <w:lang w:val="tt-RU"/>
              </w:rPr>
              <w:t>Утверждение состава рабочей группы по созданию и открытию ентра “Точка роста” (далее Центра).</w:t>
            </w:r>
          </w:p>
          <w:p w:rsidR="007B0DB2" w:rsidRPr="007B0DB2" w:rsidRDefault="007B0DB2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0DB2">
              <w:rPr>
                <w:rFonts w:ascii="Times New Roman" w:hAnsi="Times New Roman"/>
                <w:sz w:val="28"/>
                <w:szCs w:val="28"/>
                <w:lang w:val="tt-RU"/>
              </w:rPr>
              <w:t>Произведение регистрации в ИС МДО. Утверждение каджрового состава Центра</w:t>
            </w:r>
          </w:p>
        </w:tc>
        <w:tc>
          <w:tcPr>
            <w:tcW w:w="2210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До 31.05.2021</w:t>
            </w:r>
          </w:p>
        </w:tc>
        <w:tc>
          <w:tcPr>
            <w:tcW w:w="2225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Сафиуллин Л.Г.</w:t>
            </w:r>
          </w:p>
        </w:tc>
      </w:tr>
      <w:tr w:rsidR="007B0DB2" w:rsidTr="007B0DB2">
        <w:tc>
          <w:tcPr>
            <w:tcW w:w="947" w:type="dxa"/>
          </w:tcPr>
          <w:p w:rsidR="007B0DB2" w:rsidRDefault="00A1127E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4298" w:type="dxa"/>
          </w:tcPr>
          <w:p w:rsidR="007B0DB2" w:rsidRPr="007B0DB2" w:rsidRDefault="007B0DB2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0DB2"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мониторинга средств и кадрового состава, необходимых для оснащения Центра</w:t>
            </w:r>
          </w:p>
        </w:tc>
        <w:tc>
          <w:tcPr>
            <w:tcW w:w="2210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До 01.06.2021</w:t>
            </w:r>
          </w:p>
        </w:tc>
        <w:tc>
          <w:tcPr>
            <w:tcW w:w="2225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Закирова Р.Р.</w:t>
            </w:r>
          </w:p>
        </w:tc>
      </w:tr>
      <w:tr w:rsidR="007B0DB2" w:rsidTr="007B0DB2">
        <w:tc>
          <w:tcPr>
            <w:tcW w:w="947" w:type="dxa"/>
          </w:tcPr>
          <w:p w:rsidR="007B0DB2" w:rsidRDefault="00A1127E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4298" w:type="dxa"/>
          </w:tcPr>
          <w:p w:rsidR="007B0DB2" w:rsidRPr="007B0DB2" w:rsidRDefault="007B0DB2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Определение кабинетов для размещения Центра. Разработка организационной схемы и дизайн проекта Центра.</w:t>
            </w:r>
          </w:p>
        </w:tc>
        <w:tc>
          <w:tcPr>
            <w:tcW w:w="2210" w:type="dxa"/>
          </w:tcPr>
          <w:p w:rsidR="007B0DB2" w:rsidRPr="00677C65" w:rsidRDefault="007B0DB2" w:rsidP="00EF6B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До 01.06.2021</w:t>
            </w:r>
          </w:p>
        </w:tc>
        <w:tc>
          <w:tcPr>
            <w:tcW w:w="2225" w:type="dxa"/>
          </w:tcPr>
          <w:p w:rsidR="007B0DB2" w:rsidRPr="00677C65" w:rsidRDefault="007B0DB2" w:rsidP="00EF6B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Закирова Р.Р.</w:t>
            </w:r>
          </w:p>
        </w:tc>
      </w:tr>
      <w:tr w:rsidR="007B0DB2" w:rsidTr="007B0DB2">
        <w:tc>
          <w:tcPr>
            <w:tcW w:w="947" w:type="dxa"/>
          </w:tcPr>
          <w:p w:rsidR="007B0DB2" w:rsidRDefault="00A1127E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4298" w:type="dxa"/>
          </w:tcPr>
          <w:p w:rsidR="007B0DB2" w:rsidRDefault="007B0DB2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Утверждение Положения о деятельности Центра</w:t>
            </w:r>
          </w:p>
        </w:tc>
        <w:tc>
          <w:tcPr>
            <w:tcW w:w="2210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До 01.06.2021</w:t>
            </w:r>
          </w:p>
        </w:tc>
        <w:tc>
          <w:tcPr>
            <w:tcW w:w="2225" w:type="dxa"/>
          </w:tcPr>
          <w:p w:rsidR="007B0DB2" w:rsidRPr="00677C65" w:rsidRDefault="007B0DB2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Сафиуллин Л.Г.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Проведение инвентаризации инфраструктурных, материально-техниченских и кадровых ресурсов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Июнь 2021</w:t>
            </w:r>
          </w:p>
        </w:tc>
        <w:tc>
          <w:tcPr>
            <w:tcW w:w="2225" w:type="dxa"/>
          </w:tcPr>
          <w:p w:rsidR="00677C65" w:rsidRPr="00677C65" w:rsidRDefault="00677C65" w:rsidP="001E337D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Исмагилова Н.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М.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Составление калькуляционных расходов на функционирование Центра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Июнь 2021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Сафиуллин Л.Г.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Подготовка проектно-сметной документации для проведения ремонтных работ Центра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До 10.06.2021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Исмагилова Н.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М.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Повышение квалификации (профмастерства) сотрудников и педавгогов Центра, в том числе по новым технологиям преподавания предметной области “Химия”, “Биология”, “Физика”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Май-июнь 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Закирова Р.Р.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Закупка, доставка и наладка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оборудования: подготовка технического задания согласно рекомендуемого инфраструктурного диета; объявление конкурсных закупочных процедур.</w:t>
            </w:r>
          </w:p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Косметический ремонт, приведение площадок Центра в соответствие с фирменным стилем “Точка роста”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Май-август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Сафиуллин Л.Г.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4298" w:type="dxa"/>
          </w:tcPr>
          <w:p w:rsidR="00677C65" w:rsidRDefault="00677C65" w:rsidP="00A1127E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Организация набора детей, обучающихся по программам Центра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Сентябрь 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Закирова Р.Р.</w:t>
            </w:r>
          </w:p>
        </w:tc>
      </w:tr>
      <w:tr w:rsidR="00677C65" w:rsidTr="007B0DB2">
        <w:tc>
          <w:tcPr>
            <w:tcW w:w="947" w:type="dxa"/>
          </w:tcPr>
          <w:p w:rsid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4298" w:type="dxa"/>
          </w:tcPr>
          <w:p w:rsidR="00677C65" w:rsidRDefault="00677C65" w:rsidP="007B0DB2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Открытие Центра</w:t>
            </w:r>
          </w:p>
        </w:tc>
        <w:tc>
          <w:tcPr>
            <w:tcW w:w="2210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225" w:type="dxa"/>
          </w:tcPr>
          <w:p w:rsidR="00677C65" w:rsidRPr="00677C65" w:rsidRDefault="00677C65" w:rsidP="007B0DB2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77C65">
              <w:rPr>
                <w:rFonts w:ascii="Times New Roman" w:hAnsi="Times New Roman"/>
                <w:sz w:val="28"/>
                <w:szCs w:val="28"/>
                <w:lang w:val="tt-RU"/>
              </w:rPr>
              <w:t>Закирова Р.Р.</w:t>
            </w:r>
          </w:p>
        </w:tc>
      </w:tr>
    </w:tbl>
    <w:p w:rsidR="007B0DB2" w:rsidRPr="007B0DB2" w:rsidRDefault="007B0DB2" w:rsidP="007B0DB2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1127E" w:rsidRDefault="00A1127E">
      <w:pPr>
        <w:rPr>
          <w:lang w:val="tt-RU"/>
        </w:rPr>
      </w:pPr>
    </w:p>
    <w:p w:rsidR="00A1127E" w:rsidRDefault="00A1127E">
      <w:pPr>
        <w:rPr>
          <w:lang w:val="tt-RU"/>
        </w:rPr>
      </w:pPr>
    </w:p>
    <w:p w:rsidR="007B0DB2" w:rsidRPr="00A1127E" w:rsidRDefault="00A1127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1127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Директор </w:t>
      </w:r>
      <w:r w:rsidR="00677C65">
        <w:rPr>
          <w:rFonts w:ascii="Times New Roman" w:hAnsi="Times New Roman" w:cs="Times New Roman"/>
          <w:b/>
          <w:sz w:val="28"/>
          <w:szCs w:val="28"/>
          <w:lang w:val="tt-RU"/>
        </w:rPr>
        <w:t>школы</w:t>
      </w:r>
      <w:bookmarkStart w:id="0" w:name="_GoBack"/>
      <w:bookmarkEnd w:id="0"/>
      <w:r w:rsidRPr="00A1127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   Л.Г.Сафиуллин</w:t>
      </w:r>
    </w:p>
    <w:sectPr w:rsidR="007B0DB2" w:rsidRPr="00A1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22"/>
    <w:rsid w:val="00677C65"/>
    <w:rsid w:val="00743B8B"/>
    <w:rsid w:val="007B0DB2"/>
    <w:rsid w:val="00A1127E"/>
    <w:rsid w:val="00C45583"/>
    <w:rsid w:val="00F8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DB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B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DB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B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30C5-AF64-40AD-B01B-B44E042F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2021-08-16T08:52:00Z</cp:lastPrinted>
  <dcterms:created xsi:type="dcterms:W3CDTF">2021-08-16T07:50:00Z</dcterms:created>
  <dcterms:modified xsi:type="dcterms:W3CDTF">2021-08-16T08:53:00Z</dcterms:modified>
</cp:coreProperties>
</file>